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3126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EA65B1E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F025F58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9109DD1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D8335AB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E9353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3D56A574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401625DD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0DB818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B7572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96E15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4F713E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283D0E1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A931943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578637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2274D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BA8F7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67F747" w14:textId="3A5782B2" w:rsidR="006A51FB" w:rsidRPr="005364C9" w:rsidRDefault="005364C9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364C9">
              <w:rPr>
                <w:rFonts w:ascii="Times New Roman" w:eastAsia="font332" w:hAnsi="Times New Roman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/>
                <w:lang w:eastAsia="en-US"/>
              </w:rPr>
              <w:t>3</w:t>
            </w:r>
            <w:r w:rsidRPr="005364C9">
              <w:rPr>
                <w:rFonts w:ascii="Times New Roman" w:eastAsia="font332" w:hAnsi="Times New Roman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/>
                <w:lang w:eastAsia="en-US"/>
              </w:rPr>
              <w:t>2</w:t>
            </w:r>
          </w:p>
        </w:tc>
      </w:tr>
      <w:tr w:rsidR="006A51FB" w:rsidRPr="003A7EDF" w14:paraId="3A436B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692B9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795E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7F9350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6FFC70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6E9B9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C12D2F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EF28C9" w14:textId="67553822" w:rsidR="006A51FB" w:rsidRPr="00AF683B" w:rsidRDefault="00AF683B" w:rsidP="00EB1060">
            <w:pPr>
              <w:jc w:val="both"/>
              <w:rPr>
                <w:color w:val="000000"/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76FCD4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267466F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05E812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A4A28C" w14:textId="1A5F335A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64C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="005364C9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</w:t>
            </w:r>
            <w:r w:rsidR="00AF683B">
              <w:rPr>
                <w:sz w:val="22"/>
                <w:szCs w:val="22"/>
              </w:rPr>
              <w:t>2</w:t>
            </w:r>
            <w:r w:rsidR="005364C9">
              <w:rPr>
                <w:sz w:val="22"/>
                <w:szCs w:val="22"/>
              </w:rPr>
              <w:t>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0CC8BC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0D8D1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0AB299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728E44" w14:textId="033ED30C" w:rsidR="006A51FB" w:rsidRPr="0003620A" w:rsidRDefault="005364C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апреля 2021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321935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E596A8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D150A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60FAAD3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2A1E34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9C5A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BF99D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7E8E18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0B29EFB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D55BA7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1210AB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DEBF8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665D1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24F2A4" w14:textId="77777777" w:rsidR="006A51FB" w:rsidRDefault="006A51FB" w:rsidP="000439C6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</w:t>
            </w:r>
            <w:r w:rsidR="000439C6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  <w:shd w:val="clear" w:color="auto" w:fill="FFFFFF"/>
              </w:rPr>
              <w:t xml:space="preserve">в размере </w:t>
            </w:r>
            <w:r w:rsidR="00AF683B">
              <w:rPr>
                <w:sz w:val="23"/>
                <w:szCs w:val="23"/>
                <w:shd w:val="clear" w:color="auto" w:fill="FFFFFF"/>
              </w:rPr>
              <w:t>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  <w:p w14:paraId="5B2769BF" w14:textId="4E7D45A9" w:rsidR="00AF683B" w:rsidRPr="000F69A1" w:rsidRDefault="00AF683B" w:rsidP="000439C6">
            <w:pPr>
              <w:jc w:val="both"/>
              <w:rPr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 xml:space="preserve">Организации в отношении земельных участков, в границах которых реализуется инвестиционный проект </w:t>
            </w:r>
            <w:r w:rsidRPr="00AF683B">
              <w:rPr>
                <w:color w:val="000000"/>
                <w:sz w:val="22"/>
                <w:szCs w:val="22"/>
              </w:rPr>
              <w:lastRenderedPageBreak/>
              <w:t>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20C8C69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A0F114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4D4C6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78F7D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42917B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76DC9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F8F82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55AB18" w14:textId="05929010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</w:t>
            </w:r>
            <w:r w:rsidR="00AF683B">
              <w:rPr>
                <w:rFonts w:ascii="Times New Roman" w:hAnsi="Times New Roman"/>
              </w:rPr>
              <w:t>инвестиционной привлекательности Кондинского района</w:t>
            </w:r>
          </w:p>
        </w:tc>
      </w:tr>
      <w:tr w:rsidR="006A51FB" w:rsidRPr="003A7EDF" w14:paraId="70898B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4B31FF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C9DEB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7340CB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6C6D36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C8124C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72EC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EC184E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3E6E8B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168EC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82EBC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9C9E38" w14:textId="3204FCCE" w:rsidR="006A51FB" w:rsidRPr="003A7EDF" w:rsidRDefault="00D26CB1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A51FB" w:rsidRPr="00D0399E">
              <w:rPr>
                <w:sz w:val="22"/>
                <w:szCs w:val="22"/>
              </w:rPr>
              <w:t>% от ставок</w:t>
            </w:r>
          </w:p>
        </w:tc>
      </w:tr>
      <w:tr w:rsidR="006A51FB" w:rsidRPr="003A7EDF" w14:paraId="7C3E44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DD5BF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D014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050BA" w14:textId="77777777" w:rsidR="00E349FA" w:rsidRDefault="00E349FA" w:rsidP="00E349F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  <w:p w14:paraId="37C784CC" w14:textId="27D31789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4FBE74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670ABB" w14:textId="5DA84420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5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136F4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A05A8C" w14:textId="62CE849B" w:rsidR="006A51FB" w:rsidRPr="00B1260C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Увеличения объема инвестиций в основной капитал, млн. руб</w:t>
            </w:r>
          </w:p>
        </w:tc>
      </w:tr>
      <w:tr w:rsidR="006A51FB" w:rsidRPr="003A7EDF" w14:paraId="09A50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84F241" w14:textId="121150F8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6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4E891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EE43A0" w14:textId="5A496545" w:rsidR="00182FC2" w:rsidRPr="00B1260C" w:rsidRDefault="00D26CB1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</w:t>
            </w:r>
            <w:r w:rsidR="00272EDD" w:rsidRPr="00574C93">
              <w:rPr>
                <w:rFonts w:ascii="Times New Roman" w:hAnsi="Times New Roman"/>
              </w:rPr>
              <w:t xml:space="preserve"> </w:t>
            </w:r>
          </w:p>
        </w:tc>
      </w:tr>
      <w:tr w:rsidR="006A51FB" w:rsidRPr="003A7EDF" w14:paraId="434801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DC578E" w14:textId="0C92F63F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7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17910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3C22D" w14:textId="16BA1074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2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4FDD0782" w14:textId="15DF647E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3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 xml:space="preserve">- </w:t>
            </w:r>
            <w:r w:rsidRPr="00786566">
              <w:rPr>
                <w:rFonts w:ascii="Times New Roman" w:hAnsi="Times New Roman"/>
              </w:rPr>
              <w:t>0</w:t>
            </w:r>
          </w:p>
          <w:p w14:paraId="6D75EF89" w14:textId="59B09BE3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6073531A" w14:textId="668FF3F3" w:rsidR="00182FC2" w:rsidRPr="00B1260C" w:rsidRDefault="00272EDD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</w:tc>
      </w:tr>
      <w:tr w:rsidR="006A51FB" w:rsidRPr="003A7EDF" w14:paraId="00FB78F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C7C209A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III. Фискальные характеристики налогового расхода</w:t>
            </w:r>
          </w:p>
        </w:tc>
      </w:tr>
      <w:tr w:rsidR="006A51FB" w:rsidRPr="003A7EDF" w14:paraId="686CD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C0DA5" w14:textId="2564F11D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8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84471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A7FBA0" w14:textId="2695EA7E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тыс.</w:t>
            </w:r>
            <w:r w:rsidR="000439C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792B35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04755E" w14:textId="1E8D7A07" w:rsidR="006A51FB" w:rsidRPr="00EC17E6" w:rsidRDefault="00C1797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A51FB" w:rsidRPr="00EC17E6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1774F5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EEC4BB" w14:textId="2C896B9B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DFDF8B9" w14:textId="0EB43C66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533BB34A" w14:textId="7E1DBD12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459EECE" w14:textId="418D1560" w:rsidR="006A51FB" w:rsidRPr="00EC17E6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</w:tc>
      </w:tr>
      <w:tr w:rsidR="006A51FB" w:rsidRPr="003A7EDF" w14:paraId="7453E1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A76924" w14:textId="6F2921B1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0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79523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549E91" w14:textId="43368971" w:rsidR="006A51FB" w:rsidRPr="00046A09" w:rsidRDefault="00D26CB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51FB" w:rsidRPr="0085403E">
              <w:rPr>
                <w:rFonts w:ascii="Times New Roman" w:hAnsi="Times New Roman"/>
              </w:rPr>
              <w:t xml:space="preserve"> единиц</w:t>
            </w:r>
          </w:p>
        </w:tc>
      </w:tr>
      <w:tr w:rsidR="006A51FB" w:rsidRPr="003A7EDF" w14:paraId="7EA118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F89714" w14:textId="1ADC740B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1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C8B76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30BBCB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</w:tr>
      <w:tr w:rsidR="006A51FB" w:rsidRPr="003A7EDF" w14:paraId="6C2918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3260CB" w14:textId="768B2E03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2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80DE8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FA6608" w14:textId="21F068CD" w:rsidR="006A51FB" w:rsidRPr="00A83415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  <w:r w:rsidR="006A51FB" w:rsidRPr="009037F6">
              <w:rPr>
                <w:rFonts w:ascii="Times New Roman" w:hAnsi="Times New Roman"/>
              </w:rPr>
              <w:t xml:space="preserve"> тыс.</w:t>
            </w:r>
            <w:r w:rsidR="000439C6" w:rsidRPr="009037F6">
              <w:rPr>
                <w:rFonts w:ascii="Times New Roman" w:hAnsi="Times New Roman"/>
              </w:rPr>
              <w:t xml:space="preserve"> </w:t>
            </w:r>
            <w:r w:rsidR="006A51FB" w:rsidRPr="009037F6"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1F7AC5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97E732" w14:textId="136C9E0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3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8D537E" w14:textId="4520EDA3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Болчары,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C8B2A9" w14:textId="430893B7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тыс.</w:t>
            </w:r>
            <w:r w:rsidR="000439C6">
              <w:rPr>
                <w:rFonts w:ascii="Times New Roman" w:hAnsi="Times New Roman"/>
              </w:rPr>
              <w:t xml:space="preserve"> </w:t>
            </w:r>
            <w:r w:rsidR="006A51FB">
              <w:rPr>
                <w:rFonts w:ascii="Times New Roman" w:hAnsi="Times New Roman"/>
              </w:rPr>
              <w:t>рублей</w:t>
            </w:r>
          </w:p>
        </w:tc>
      </w:tr>
    </w:tbl>
    <w:p w14:paraId="43F6B49F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6A7C0B0B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3C08DE6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4E61C0"/>
    <w:rsid w:val="00515356"/>
    <w:rsid w:val="005364C9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F2E42"/>
    <w:rsid w:val="00743DC8"/>
    <w:rsid w:val="0075542A"/>
    <w:rsid w:val="00761B59"/>
    <w:rsid w:val="00777BD2"/>
    <w:rsid w:val="00786566"/>
    <w:rsid w:val="007C61C9"/>
    <w:rsid w:val="007D2D19"/>
    <w:rsid w:val="007D79D2"/>
    <w:rsid w:val="007F1CCA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E3F5B"/>
    <w:rsid w:val="00A333A9"/>
    <w:rsid w:val="00A4105F"/>
    <w:rsid w:val="00A83415"/>
    <w:rsid w:val="00AA14D7"/>
    <w:rsid w:val="00AA3987"/>
    <w:rsid w:val="00AC5E9C"/>
    <w:rsid w:val="00AE563A"/>
    <w:rsid w:val="00AF683B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17974"/>
    <w:rsid w:val="00C31711"/>
    <w:rsid w:val="00C33898"/>
    <w:rsid w:val="00CC7CF8"/>
    <w:rsid w:val="00CE3CB1"/>
    <w:rsid w:val="00CE5346"/>
    <w:rsid w:val="00D0399E"/>
    <w:rsid w:val="00D11FCD"/>
    <w:rsid w:val="00D21D19"/>
    <w:rsid w:val="00D2685C"/>
    <w:rsid w:val="00D26CB1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F44EB"/>
  <w15:docId w15:val="{EE3CAC89-0DDD-4042-A86E-42900B5E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0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109</cp:revision>
  <cp:lastPrinted>2021-07-12T04:03:00Z</cp:lastPrinted>
  <dcterms:created xsi:type="dcterms:W3CDTF">2021-07-12T04:03:00Z</dcterms:created>
  <dcterms:modified xsi:type="dcterms:W3CDTF">2023-09-22T11:12:00Z</dcterms:modified>
</cp:coreProperties>
</file>